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80D1703" w:rsidR="006F2DF6" w:rsidRDefault="00CB398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98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Педаго</w:t>
      </w:r>
      <w:bookmarkStart w:id="0" w:name="_GoBack"/>
      <w:bookmarkEnd w:id="0"/>
      <w:r w:rsidRPr="00CB398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г-психолог</w:t>
      </w:r>
      <w:r w:rsidRPr="00CB39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B398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школы-интерната №23</w:t>
      </w:r>
      <w:r w:rsidRPr="00CB39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B398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Герасимова Анна Геннадьевна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C27641">
        <w:rPr>
          <w:rFonts w:ascii="Times New Roman" w:eastAsia="Times New Roman" w:hAnsi="Times New Roman" w:cs="Times New Roman"/>
          <w:sz w:val="28"/>
          <w:szCs w:val="28"/>
        </w:rPr>
        <w:t>принимает участие в I Международной Ассамблее Российской академии образования «Ученик в современном мире: формула успеха</w:t>
      </w:r>
      <w:r>
        <w:rPr>
          <w:rFonts w:ascii="Times New Roman" w:eastAsia="Times New Roman" w:hAnsi="Times New Roman" w:cs="Times New Roman"/>
          <w:sz w:val="28"/>
          <w:szCs w:val="28"/>
        </w:rPr>
        <w:t>». Ассамблея начала свою работу</w:t>
      </w:r>
      <w:r w:rsidR="00C27641">
        <w:rPr>
          <w:rFonts w:ascii="Times New Roman" w:eastAsia="Times New Roman" w:hAnsi="Times New Roman" w:cs="Times New Roman"/>
          <w:sz w:val="28"/>
          <w:szCs w:val="28"/>
        </w:rPr>
        <w:t xml:space="preserve"> 18 апреля и пройдет в теч</w:t>
      </w:r>
      <w:r w:rsidR="00C27641">
        <w:rPr>
          <w:rFonts w:ascii="Times New Roman" w:eastAsia="Times New Roman" w:hAnsi="Times New Roman" w:cs="Times New Roman"/>
          <w:sz w:val="28"/>
          <w:szCs w:val="28"/>
        </w:rPr>
        <w:t>ение четырех дней в Москве на базе РАО.</w:t>
      </w:r>
    </w:p>
    <w:p w14:paraId="00000003" w14:textId="77777777" w:rsidR="006F2DF6" w:rsidRDefault="00C27641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мероприятия – популяризация новых научных подходов к решению актуальных вопросов школьного образования, содействие профессиональному развитию педагогов. В нем приняли участие ведущие ученые и учителя-практики,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редставители предметных педагогических ассоциаций, специалисты региональных научных центров и инновационных площадок РАО, крупнейших университетов.</w:t>
      </w:r>
    </w:p>
    <w:p w14:paraId="00000004" w14:textId="77777777" w:rsidR="006F2DF6" w:rsidRDefault="00C27641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«Наша приоритетная задача – создать единое образовательное пространство, чтобы каждый школьник, независимо </w:t>
      </w:r>
      <w:r>
        <w:rPr>
          <w:rFonts w:ascii="Times New Roman" w:eastAsia="Times New Roman" w:hAnsi="Times New Roman" w:cs="Times New Roman"/>
          <w:sz w:val="28"/>
          <w:szCs w:val="28"/>
        </w:rPr>
        <w:t>от того, живет ли он в маленьком поселке или большом городе, имел равный доступ к качественному образованию. Диагностика результатов обучения показывает, что с трудностями может столкнуться любой ученик, поэтому в индивидуальной поддержке и помощи нуждаетс</w:t>
      </w:r>
      <w:r>
        <w:rPr>
          <w:rFonts w:ascii="Times New Roman" w:eastAsia="Times New Roman" w:hAnsi="Times New Roman" w:cs="Times New Roman"/>
          <w:sz w:val="28"/>
          <w:szCs w:val="28"/>
        </w:rPr>
        <w:t>я каждый школьник», – заявила президент РАО, академик Ольга Юрьевна Васильева.</w:t>
      </w:r>
    </w:p>
    <w:p w14:paraId="00000005" w14:textId="77777777" w:rsidR="006F2DF6" w:rsidRDefault="00C27641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четырех дней работы в Академии состоялись круглый стол «Ученик в современном мире: формула успеха», творческая мастерская «Моя страна – моя Россия», Российский дидактичес</w:t>
      </w:r>
      <w:r>
        <w:rPr>
          <w:rFonts w:ascii="Times New Roman" w:eastAsia="Times New Roman" w:hAnsi="Times New Roman" w:cs="Times New Roman"/>
          <w:sz w:val="28"/>
          <w:szCs w:val="28"/>
        </w:rPr>
        <w:t>кий форум, стратегическая сессия «Развитие профильного и предпрофессионального образования», Научно-методические семинары «Академическая наука – региону» и «Университетская наука – региону».</w:t>
      </w:r>
    </w:p>
    <w:p w14:paraId="00000006" w14:textId="77777777" w:rsidR="006F2DF6" w:rsidRDefault="00C27641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 полях Ассамблеи состоялся серьезный профессиональный разговор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очень важной проблеме – школьной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Академия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последние несколько месяцев активизировала работу в этом направлении, мы выступили площадкой, объединяющей специалистов, которые в своей научной деятельности обращаются к этой проблеме. Надеюсь,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Ассамблея сможет стать началом тесного сотрудничества между учеными и учителями-практиками, родителями для помощи ребенку»,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отметили.о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вице-президента РАО, член-корреспондент РАО Виктор Стефанович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7777777" w:rsidR="006F2DF6" w:rsidRDefault="00C27641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8" w14:textId="77777777" w:rsidR="006F2DF6" w:rsidRDefault="00C27641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Подробнее на сайте Российской академии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азования: </w:t>
      </w:r>
      <w:hyperlink r:id="rId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http://rusacademedu.ru/news/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 в социальных сетях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https://vk.com/rosacademobr</w:t>
        </w:r>
      </w:hyperlink>
    </w:p>
    <w:p w14:paraId="00000009" w14:textId="77777777" w:rsidR="006F2DF6" w:rsidRDefault="00C27641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Видеозаписи и материалы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оприятий доступны на сайте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Ассамблеи: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://raoassambleya.ru/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metodm</w:t>
        </w:r>
        <w:proofErr w:type="spellEnd"/>
        <w:proofErr w:type="gramEnd"/>
      </w:hyperlink>
    </w:p>
    <w:p w14:paraId="0000000A" w14:textId="77777777" w:rsidR="006F2DF6" w:rsidRDefault="006F2DF6"/>
    <w:sectPr w:rsidR="006F2D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6"/>
    <w:rsid w:val="006F2DF6"/>
    <w:rsid w:val="00C27641"/>
    <w:rsid w:val="00C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F987B-F0F8-4A57-A710-F4538A87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oassambleya.ru/meto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academobr" TargetMode="External"/><Relationship Id="rId5" Type="http://schemas.openxmlformats.org/officeDocument/2006/relationships/hyperlink" Target="https://vk.com/rosacademobr" TargetMode="External"/><Relationship Id="rId4" Type="http://schemas.openxmlformats.org/officeDocument/2006/relationships/hyperlink" Target="http://rusacademedu.ru/new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Пользователь Windows</cp:lastModifiedBy>
  <cp:revision>2</cp:revision>
  <dcterms:created xsi:type="dcterms:W3CDTF">2022-04-21T05:36:00Z</dcterms:created>
  <dcterms:modified xsi:type="dcterms:W3CDTF">2022-04-21T05:36:00Z</dcterms:modified>
</cp:coreProperties>
</file>