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975" w:rsidRPr="00EA7102" w:rsidRDefault="00EA7102" w:rsidP="00BF6975">
      <w:pPr>
        <w:jc w:val="center"/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3810</wp:posOffset>
            </wp:positionV>
            <wp:extent cx="1485900" cy="1369695"/>
            <wp:effectExtent l="0" t="0" r="0" b="190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_w4vWLeDdGDOn3rQb1WaBa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8F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-3119653</wp:posOffset>
            </wp:positionH>
            <wp:positionV relativeFrom="paragraph">
              <wp:posOffset>-719455</wp:posOffset>
            </wp:positionV>
            <wp:extent cx="10634345" cy="10665562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4345" cy="10665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22C" w:rsidRPr="00404951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С</w:t>
      </w:r>
      <w:r w:rsidR="005A422C" w:rsidRPr="00EA7102">
        <w:rPr>
          <w:rFonts w:ascii="Times New Roman" w:hAnsi="Times New Roman" w:cs="Times New Roman"/>
          <w:b/>
          <w:color w:val="1F3864" w:themeColor="accent5" w:themeShade="80"/>
          <w:sz w:val="36"/>
          <w:szCs w:val="36"/>
        </w:rPr>
        <w:t>писок членов профсоюза ГКОУ «Специальная (коррекционная) общеобразовательная школа- интернат №23»</w:t>
      </w:r>
    </w:p>
    <w:p w:rsidR="00404951" w:rsidRPr="00BF6975" w:rsidRDefault="00404951" w:rsidP="00BF6975">
      <w:pPr>
        <w:jc w:val="center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  <w:bookmarkStart w:id="0" w:name="_GoBack"/>
      <w:bookmarkEnd w:id="0"/>
    </w:p>
    <w:p w:rsidR="005A422C" w:rsidRPr="00A37FC7" w:rsidRDefault="00666E8F" w:rsidP="005A4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-494996</wp:posOffset>
            </wp:positionH>
            <wp:positionV relativeFrom="paragraph">
              <wp:posOffset>160503</wp:posOffset>
            </wp:positionV>
            <wp:extent cx="4140200" cy="41402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2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Валькова</w:t>
      </w:r>
      <w:proofErr w:type="spellEnd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Е.В.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Герасимова А.Г.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Данилевич С.С.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Ермолаева М.К.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Иванова Е.А.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Крутоголова Н.В.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Кузнецова Г</w:t>
      </w:r>
      <w:r w:rsidR="00486C2C"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.Н</w:t>
      </w: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Лисивченко</w:t>
      </w:r>
      <w:proofErr w:type="spellEnd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Ж.В.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Лысенко Ю.А.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Лычкин</w:t>
      </w:r>
      <w:proofErr w:type="spellEnd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В.С.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Матвеева Ю.А.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Морозова В.В.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Мощук</w:t>
      </w:r>
      <w:proofErr w:type="spellEnd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Н.Ф.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tabs>
          <w:tab w:val="left" w:pos="2127"/>
        </w:tabs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Никонова Л.Г.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Подсвирова</w:t>
      </w:r>
      <w:proofErr w:type="spellEnd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И.В.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Полянская А.Н.</w:t>
      </w:r>
    </w:p>
    <w:p w:rsidR="00404951" w:rsidRDefault="005A422C" w:rsidP="00404951">
      <w:pPr>
        <w:pStyle w:val="a3"/>
        <w:numPr>
          <w:ilvl w:val="0"/>
          <w:numId w:val="1"/>
        </w:numPr>
        <w:spacing w:after="60" w:line="240" w:lineRule="auto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Попова С.П.</w:t>
      </w:r>
      <w:r w:rsidR="0040495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      </w:t>
      </w:r>
    </w:p>
    <w:p w:rsidR="005A422C" w:rsidRPr="00BF6975" w:rsidRDefault="00D63EA4" w:rsidP="00404951">
      <w:pPr>
        <w:pStyle w:val="a3"/>
        <w:spacing w:after="60" w:line="240" w:lineRule="auto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1912924</wp:posOffset>
            </wp:positionH>
            <wp:positionV relativeFrom="paragraph">
              <wp:posOffset>224384</wp:posOffset>
            </wp:positionV>
            <wp:extent cx="4094480" cy="279082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95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404951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w:t xml:space="preserve">       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Проказина</w:t>
      </w:r>
      <w:proofErr w:type="spellEnd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Я.В.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Устинов А.А.</w:t>
      </w:r>
      <w:r w:rsidR="00404951" w:rsidRPr="00404951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w:t xml:space="preserve"> </w:t>
      </w:r>
    </w:p>
    <w:p w:rsidR="005A422C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Слинькова</w:t>
      </w:r>
      <w:proofErr w:type="spellEnd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Н.А.</w:t>
      </w:r>
    </w:p>
    <w:p w:rsidR="00EA7102" w:rsidRPr="00BF6975" w:rsidRDefault="00EA7102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Шабельникова</w:t>
      </w:r>
      <w:proofErr w:type="spellEnd"/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И.А</w:t>
      </w:r>
    </w:p>
    <w:p w:rsidR="005A422C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  <w:proofErr w:type="spellStart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Щенникова</w:t>
      </w:r>
      <w:proofErr w:type="spellEnd"/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М.В.</w:t>
      </w:r>
    </w:p>
    <w:p w:rsidR="00EA7102" w:rsidRPr="00BF6975" w:rsidRDefault="00EA7102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Шереметьева Н.В.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Шестакова А.В.</w:t>
      </w:r>
      <w:r w:rsidR="00404951" w:rsidRPr="00404951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w:t xml:space="preserve"> 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Шинкарева Л.Н.</w:t>
      </w:r>
    </w:p>
    <w:p w:rsidR="005A422C" w:rsidRPr="00BF6975" w:rsidRDefault="005A422C" w:rsidP="005A422C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Ярошенко Н.Н.</w:t>
      </w:r>
      <w:r w:rsidR="00404951" w:rsidRPr="00404951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w:t xml:space="preserve"> </w:t>
      </w:r>
    </w:p>
    <w:p w:rsidR="00893EAA" w:rsidRPr="00404951" w:rsidRDefault="005A422C" w:rsidP="00404951">
      <w:pPr>
        <w:pStyle w:val="a3"/>
        <w:numPr>
          <w:ilvl w:val="0"/>
          <w:numId w:val="1"/>
        </w:numPr>
        <w:spacing w:after="60" w:line="240" w:lineRule="auto"/>
        <w:ind w:left="0"/>
        <w:contextualSpacing w:val="0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BF6975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Янчук Л.Д.</w:t>
      </w:r>
      <w:r w:rsidR="00404951" w:rsidRPr="00404951">
        <w:rPr>
          <w:rFonts w:ascii="Times New Roman" w:hAnsi="Times New Roman" w:cs="Times New Roman"/>
          <w:b/>
          <w:noProof/>
          <w:color w:val="2F5496" w:themeColor="accent5" w:themeShade="BF"/>
          <w:sz w:val="28"/>
          <w:szCs w:val="28"/>
          <w:lang w:eastAsia="ru-RU"/>
        </w:rPr>
        <w:t xml:space="preserve">                                          </w:t>
      </w:r>
      <w:r w:rsidR="00404951" w:rsidRPr="0040495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                </w:t>
      </w:r>
    </w:p>
    <w:sectPr w:rsidR="00893EAA" w:rsidRPr="0040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950"/>
    <w:multiLevelType w:val="hybridMultilevel"/>
    <w:tmpl w:val="B40A8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05"/>
    <w:rsid w:val="002B7451"/>
    <w:rsid w:val="003E149A"/>
    <w:rsid w:val="00404951"/>
    <w:rsid w:val="00486C2C"/>
    <w:rsid w:val="005A422C"/>
    <w:rsid w:val="00666E8F"/>
    <w:rsid w:val="00893EAA"/>
    <w:rsid w:val="00B06605"/>
    <w:rsid w:val="00B225E0"/>
    <w:rsid w:val="00BF6975"/>
    <w:rsid w:val="00D63EA4"/>
    <w:rsid w:val="00EA7102"/>
    <w:rsid w:val="00F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36561-8869-4EFF-B794-A742BFEE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2021-01-28T17:37:00Z</dcterms:created>
  <dcterms:modified xsi:type="dcterms:W3CDTF">2021-04-13T19:46:00Z</dcterms:modified>
</cp:coreProperties>
</file>