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38" w:rsidRPr="003E4F38" w:rsidRDefault="003E4F38" w:rsidP="003E4F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казенное общеобразовательное учреждение</w:t>
      </w:r>
    </w:p>
    <w:p w:rsidR="003E4F38" w:rsidRPr="003E4F38" w:rsidRDefault="003E4F38" w:rsidP="003E4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  <w:shd w:val="clear" w:color="auto" w:fill="FFFFFF"/>
        </w:rPr>
        <w:t>«Специальная (коррекционная) общеобразовательная школа-интернат №23 для детей с ограниченными возможностями здоровья</w:t>
      </w:r>
      <w:r w:rsidRPr="003E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E4F38" w:rsidRPr="003E4F38" w:rsidRDefault="003E4F38" w:rsidP="003E4F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8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796"/>
      </w:tblGrid>
      <w:tr w:rsidR="003E4F38" w:rsidRPr="003E4F38" w:rsidTr="00644FD8">
        <w:trPr>
          <w:trHeight w:val="276"/>
        </w:trPr>
        <w:tc>
          <w:tcPr>
            <w:tcW w:w="4112" w:type="dxa"/>
          </w:tcPr>
          <w:p w:rsidR="003E4F38" w:rsidRPr="003E4F38" w:rsidRDefault="003E4F38" w:rsidP="00B866E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3E4F38" w:rsidRPr="003E4F38" w:rsidRDefault="003E4F38" w:rsidP="00B866E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38" w:rsidRPr="003E4F38" w:rsidRDefault="003E4F38" w:rsidP="00B866E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38" w:rsidRPr="003E4F38" w:rsidRDefault="003E4F38" w:rsidP="00B866E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38" w:rsidRPr="003E4F38" w:rsidRDefault="003E4F38" w:rsidP="00B866E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E4F38" w:rsidRPr="003E4F38" w:rsidRDefault="003E4F38" w:rsidP="00B866E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</w:t>
            </w:r>
          </w:p>
          <w:p w:rsidR="003E4F38" w:rsidRPr="003E4F38" w:rsidRDefault="003E4F38" w:rsidP="00B866E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«Специальная (коррекционная)                                                                    общеобразовательная школа-интернат №23» ___________________________А.А. Устинов </w:t>
            </w:r>
          </w:p>
          <w:p w:rsidR="003E4F38" w:rsidRPr="003E4F38" w:rsidRDefault="003E4F38" w:rsidP="00B866E7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« 01 »   сентября   202</w:t>
            </w:r>
            <w:r w:rsidR="00644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3E4F38" w:rsidRPr="003E4F38" w:rsidRDefault="003E4F38" w:rsidP="003E4F38">
      <w:pPr>
        <w:shd w:val="clear" w:color="auto" w:fill="FFFFFF"/>
        <w:spacing w:after="0" w:line="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F38" w:rsidRPr="003E4F38" w:rsidRDefault="003E4F38" w:rsidP="003E4F3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4F38" w:rsidRPr="003E4F38" w:rsidRDefault="003E4F38" w:rsidP="003E4F38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p w:rsidR="003E4F38" w:rsidRPr="003E4F38" w:rsidRDefault="003E4F38" w:rsidP="003E4F38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p w:rsidR="003E4F38" w:rsidRPr="003E4F38" w:rsidRDefault="003E4F38" w:rsidP="003E4F38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p w:rsidR="003E4F38" w:rsidRPr="003E4F38" w:rsidRDefault="003E4F38" w:rsidP="003E4F38">
      <w:pPr>
        <w:pStyle w:val="13NormDOC-header-1"/>
        <w:spacing w:after="113"/>
        <w:rPr>
          <w:rFonts w:ascii="Times New Roman" w:hAnsi="Times New Roman" w:cs="Times New Roman"/>
          <w:sz w:val="36"/>
          <w:szCs w:val="36"/>
        </w:rPr>
      </w:pPr>
      <w:r w:rsidRPr="003E4F38">
        <w:rPr>
          <w:rFonts w:ascii="Times New Roman" w:hAnsi="Times New Roman" w:cs="Times New Roman"/>
          <w:sz w:val="36"/>
          <w:szCs w:val="36"/>
        </w:rPr>
        <w:t>ПАСПОРТ</w:t>
      </w:r>
      <w:r w:rsidRPr="003E4F38">
        <w:rPr>
          <w:rFonts w:ascii="Times New Roman" w:hAnsi="Times New Roman" w:cs="Times New Roman"/>
          <w:sz w:val="36"/>
          <w:szCs w:val="36"/>
        </w:rPr>
        <w:br/>
        <w:t>учебного кабинета математики</w:t>
      </w:r>
    </w:p>
    <w:p w:rsidR="003E4F38" w:rsidRPr="003E4F38" w:rsidRDefault="003E4F38" w:rsidP="003E4F38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3E4F38" w:rsidRPr="003E4F38" w:rsidTr="00B866E7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Заведующий кабинетом: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Цыганок Ольга Викторовна</w:t>
            </w:r>
          </w:p>
        </w:tc>
      </w:tr>
      <w:tr w:rsidR="003E4F38" w:rsidRPr="003E4F38" w:rsidTr="00B866E7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Площадь кабинета: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50,5 кв. м</w:t>
            </w:r>
          </w:p>
        </w:tc>
      </w:tr>
      <w:tr w:rsidR="003E4F38" w:rsidRPr="003E4F38" w:rsidTr="00B866E7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Число рабочих мест: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</w:tr>
      <w:tr w:rsidR="003E4F38" w:rsidRPr="003E4F38" w:rsidTr="00B866E7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Номер кабинета: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3E4F38" w:rsidRPr="003E4F38" w:rsidRDefault="003E4F38" w:rsidP="00B866E7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304</w:t>
            </w:r>
          </w:p>
        </w:tc>
      </w:tr>
    </w:tbl>
    <w:p w:rsidR="00AA2F2F" w:rsidRPr="003E4F38" w:rsidRDefault="00AA2F2F">
      <w:pPr>
        <w:rPr>
          <w:rFonts w:ascii="Times New Roman" w:hAnsi="Times New Roman" w:cs="Times New Roman"/>
        </w:rPr>
      </w:pPr>
    </w:p>
    <w:p w:rsidR="003E4F38" w:rsidRPr="003E4F38" w:rsidRDefault="003E4F38">
      <w:pPr>
        <w:rPr>
          <w:rFonts w:ascii="Times New Roman" w:hAnsi="Times New Roman" w:cs="Times New Roman"/>
        </w:rPr>
      </w:pPr>
    </w:p>
    <w:p w:rsidR="003E4F38" w:rsidRPr="003E4F38" w:rsidRDefault="003E4F38">
      <w:pPr>
        <w:rPr>
          <w:rFonts w:ascii="Times New Roman" w:hAnsi="Times New Roman" w:cs="Times New Roman"/>
        </w:rPr>
      </w:pPr>
    </w:p>
    <w:p w:rsidR="003E4F38" w:rsidRPr="003E4F38" w:rsidRDefault="003E4F38">
      <w:pPr>
        <w:rPr>
          <w:rFonts w:ascii="Times New Roman" w:hAnsi="Times New Roman" w:cs="Times New Roman"/>
        </w:rPr>
      </w:pPr>
    </w:p>
    <w:p w:rsidR="003E4F38" w:rsidRPr="003E4F38" w:rsidRDefault="003E4F38">
      <w:pPr>
        <w:rPr>
          <w:rFonts w:ascii="Times New Roman" w:hAnsi="Times New Roman" w:cs="Times New Roman"/>
        </w:rPr>
      </w:pPr>
    </w:p>
    <w:p w:rsidR="007706C2" w:rsidRPr="00A227F2" w:rsidRDefault="007706C2" w:rsidP="007706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227F2">
        <w:rPr>
          <w:rFonts w:ascii="Times New Roman" w:hAnsi="Times New Roman" w:cs="Times New Roman"/>
          <w:sz w:val="32"/>
          <w:szCs w:val="32"/>
        </w:rPr>
        <w:lastRenderedPageBreak/>
        <w:t>О П И С Ь</w:t>
      </w:r>
    </w:p>
    <w:p w:rsidR="007706C2" w:rsidRPr="00A227F2" w:rsidRDefault="007706C2" w:rsidP="0077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227F2">
        <w:rPr>
          <w:rFonts w:ascii="Times New Roman" w:hAnsi="Times New Roman" w:cs="Times New Roman"/>
          <w:sz w:val="28"/>
          <w:szCs w:val="28"/>
        </w:rPr>
        <w:t>мущества, находящегося в кабинете № 304</w:t>
      </w:r>
    </w:p>
    <w:p w:rsidR="007706C2" w:rsidRPr="00A227F2" w:rsidRDefault="007706C2" w:rsidP="007706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12 сентября </w:t>
      </w:r>
      <w:r w:rsidRPr="00A227F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227F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3"/>
        <w:gridCol w:w="4339"/>
        <w:gridCol w:w="888"/>
        <w:gridCol w:w="1938"/>
        <w:gridCol w:w="1487"/>
      </w:tblGrid>
      <w:tr w:rsidR="007706C2" w:rsidRPr="00206A43" w:rsidTr="00C14306">
        <w:trPr>
          <w:trHeight w:val="535"/>
        </w:trPr>
        <w:tc>
          <w:tcPr>
            <w:tcW w:w="693" w:type="dxa"/>
          </w:tcPr>
          <w:p w:rsidR="007706C2" w:rsidRPr="00EE6BC4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06C2" w:rsidRPr="00EE6BC4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39" w:type="dxa"/>
          </w:tcPr>
          <w:p w:rsidR="007706C2" w:rsidRPr="00EE6BC4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C4">
              <w:rPr>
                <w:rFonts w:ascii="Times New Roman" w:hAnsi="Times New Roman" w:cs="Times New Roman"/>
                <w:sz w:val="24"/>
                <w:szCs w:val="24"/>
              </w:rPr>
              <w:t>Н А И М Е Н О В А Н И Е</w:t>
            </w:r>
          </w:p>
        </w:tc>
        <w:tc>
          <w:tcPr>
            <w:tcW w:w="888" w:type="dxa"/>
          </w:tcPr>
          <w:p w:rsidR="007706C2" w:rsidRPr="00EE6BC4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C4"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7706C2" w:rsidRPr="00EE6BC4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C4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:rsidR="007706C2" w:rsidRPr="00EE6BC4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7706C2" w:rsidRPr="00EE6BC4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C4">
              <w:rPr>
                <w:rFonts w:ascii="Times New Roman" w:hAnsi="Times New Roman" w:cs="Times New Roman"/>
                <w:sz w:val="24"/>
                <w:szCs w:val="24"/>
              </w:rPr>
              <w:t>Инвентарный</w:t>
            </w:r>
          </w:p>
          <w:p w:rsidR="007706C2" w:rsidRPr="00EE6BC4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C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87" w:type="dxa"/>
          </w:tcPr>
          <w:p w:rsidR="007706C2" w:rsidRPr="00EE6BC4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B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06C2" w:rsidRPr="00206A43" w:rsidTr="00C14306">
        <w:trPr>
          <w:trHeight w:val="465"/>
        </w:trPr>
        <w:tc>
          <w:tcPr>
            <w:tcW w:w="693" w:type="dxa"/>
          </w:tcPr>
          <w:p w:rsidR="007706C2" w:rsidRPr="00206A43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</w:tcPr>
          <w:p w:rsidR="007706C2" w:rsidRPr="00206A43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3">
              <w:rPr>
                <w:rFonts w:ascii="Times New Roman" w:hAnsi="Times New Roman" w:cs="Times New Roman"/>
                <w:sz w:val="28"/>
                <w:szCs w:val="28"/>
              </w:rPr>
              <w:t>Доска 3-х элементная</w:t>
            </w:r>
          </w:p>
        </w:tc>
        <w:tc>
          <w:tcPr>
            <w:tcW w:w="888" w:type="dxa"/>
          </w:tcPr>
          <w:p w:rsidR="007706C2" w:rsidRPr="00206A43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7706C2" w:rsidRPr="00206A43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3">
              <w:rPr>
                <w:rFonts w:ascii="Times New Roman" w:hAnsi="Times New Roman" w:cs="Times New Roman"/>
                <w:sz w:val="28"/>
                <w:szCs w:val="28"/>
              </w:rPr>
              <w:t>М000002714</w:t>
            </w:r>
          </w:p>
        </w:tc>
        <w:tc>
          <w:tcPr>
            <w:tcW w:w="1487" w:type="dxa"/>
          </w:tcPr>
          <w:p w:rsidR="007706C2" w:rsidRPr="00206A43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82”</w:t>
            </w: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IQBOARD</w:t>
            </w: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DVT</w:t>
            </w: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82”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101341000388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X515JA-BQ025N 15.6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10134100043</w:t>
            </w: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Планшетный компьютер </w:t>
            </w: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Digma</w:t>
            </w: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</w:t>
            </w: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 1470</w:t>
            </w: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101341000591</w:t>
            </w:r>
          </w:p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101341000592</w:t>
            </w:r>
          </w:p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101341000593</w:t>
            </w:r>
          </w:p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101341000594</w:t>
            </w:r>
          </w:p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101341000595</w:t>
            </w:r>
          </w:p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101341000596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101341000215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МФУ лазерное </w:t>
            </w:r>
            <w:r w:rsidRPr="00402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Pantum </w:t>
            </w: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М6500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101341000630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Рециркулятор на передвижной платформе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101341000413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Парта б/у с новой столешницей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Стенды: «Это интересно», «Приобретать знания – это храбрость», «Применять знания – это мудрость», «Приумножать знания – это творчество», «Уголок математики», «Уголок класса»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Стол-парта 2-местн. регулир. «Бюджет»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101361000087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Стол ПК (груша)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«Бюджет»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Стул ученический б/у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rPr>
          <w:trHeight w:val="465"/>
        </w:trPr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Стул б/у черный пл. тр.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6C2" w:rsidRPr="00402AFD" w:rsidTr="00C14306">
        <w:tc>
          <w:tcPr>
            <w:tcW w:w="693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9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Шкаф канцелярский (2 двери)</w:t>
            </w:r>
          </w:p>
        </w:tc>
        <w:tc>
          <w:tcPr>
            <w:tcW w:w="88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з/б 101361000387</w:t>
            </w:r>
          </w:p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AFD">
              <w:rPr>
                <w:rFonts w:ascii="Times New Roman" w:hAnsi="Times New Roman" w:cs="Times New Roman"/>
                <w:sz w:val="24"/>
                <w:szCs w:val="24"/>
              </w:rPr>
              <w:t>101361000397</w:t>
            </w:r>
          </w:p>
        </w:tc>
        <w:tc>
          <w:tcPr>
            <w:tcW w:w="1487" w:type="dxa"/>
          </w:tcPr>
          <w:p w:rsidR="007706C2" w:rsidRPr="00402AFD" w:rsidRDefault="007706C2" w:rsidP="00770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6C2" w:rsidRPr="00402AFD" w:rsidRDefault="007706C2" w:rsidP="00770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6C2" w:rsidRDefault="007706C2" w:rsidP="00770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6C2" w:rsidRPr="007706C2" w:rsidRDefault="007706C2" w:rsidP="00770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AFD">
        <w:rPr>
          <w:rFonts w:ascii="Times New Roman" w:hAnsi="Times New Roman" w:cs="Times New Roman"/>
          <w:sz w:val="24"/>
          <w:szCs w:val="24"/>
        </w:rPr>
        <w:t>Ответственный: учитель</w:t>
      </w:r>
      <w:r w:rsidRPr="00402AFD">
        <w:rPr>
          <w:rFonts w:ascii="Times New Roman" w:hAnsi="Times New Roman" w:cs="Times New Roman"/>
          <w:sz w:val="24"/>
          <w:szCs w:val="24"/>
        </w:rPr>
        <w:tab/>
      </w:r>
      <w:r w:rsidRPr="00402AFD">
        <w:rPr>
          <w:rFonts w:ascii="Times New Roman" w:hAnsi="Times New Roman" w:cs="Times New Roman"/>
          <w:sz w:val="24"/>
          <w:szCs w:val="24"/>
        </w:rPr>
        <w:tab/>
      </w:r>
      <w:r w:rsidRPr="00402AFD">
        <w:rPr>
          <w:rFonts w:ascii="Times New Roman" w:hAnsi="Times New Roman" w:cs="Times New Roman"/>
          <w:sz w:val="24"/>
          <w:szCs w:val="24"/>
        </w:rPr>
        <w:tab/>
      </w:r>
      <w:r w:rsidRPr="00402AFD">
        <w:rPr>
          <w:rFonts w:ascii="Times New Roman" w:hAnsi="Times New Roman" w:cs="Times New Roman"/>
          <w:sz w:val="24"/>
          <w:szCs w:val="24"/>
        </w:rPr>
        <w:tab/>
        <w:t xml:space="preserve">                          О. В. Цыганок</w:t>
      </w:r>
      <w:bookmarkStart w:id="0" w:name="_GoBack"/>
      <w:bookmarkEnd w:id="0"/>
    </w:p>
    <w:p w:rsidR="003E4F38" w:rsidRPr="003E4F38" w:rsidRDefault="003E4F38" w:rsidP="007706C2">
      <w:pPr>
        <w:pStyle w:val="13NormDOC-txt"/>
        <w:jc w:val="center"/>
        <w:rPr>
          <w:rFonts w:ascii="Times New Roman" w:hAnsi="Times New Roman" w:cs="Times New Roman"/>
          <w:sz w:val="36"/>
          <w:szCs w:val="36"/>
        </w:rPr>
      </w:pPr>
      <w:r w:rsidRPr="003E4F38">
        <w:rPr>
          <w:rFonts w:ascii="Times New Roman" w:hAnsi="Times New Roman" w:cs="Times New Roman"/>
          <w:sz w:val="36"/>
          <w:szCs w:val="36"/>
        </w:rPr>
        <w:lastRenderedPageBreak/>
        <w:t>КОНТРОЛЬ СОСТОЯНИЯ КАБИНЕТА</w:t>
      </w:r>
    </w:p>
    <w:p w:rsidR="003E4F38" w:rsidRPr="003E4F38" w:rsidRDefault="003E4F38" w:rsidP="007706C2">
      <w:pPr>
        <w:pStyle w:val="13NormDOC-txt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3E4F38">
        <w:rPr>
          <w:rStyle w:val="Bold"/>
          <w:rFonts w:ascii="Times New Roman" w:hAnsi="Times New Roman" w:cs="Times New Roman"/>
          <w:sz w:val="28"/>
          <w:szCs w:val="28"/>
        </w:rPr>
        <w:t>График осмотра состояния учебного кабинета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709"/>
        <w:gridCol w:w="851"/>
        <w:gridCol w:w="708"/>
        <w:gridCol w:w="709"/>
        <w:gridCol w:w="851"/>
        <w:gridCol w:w="708"/>
        <w:gridCol w:w="709"/>
        <w:gridCol w:w="851"/>
        <w:gridCol w:w="850"/>
      </w:tblGrid>
      <w:tr w:rsidR="003E4F38" w:rsidRPr="003E4F38" w:rsidTr="003E4F38">
        <w:trPr>
          <w:trHeight w:val="60"/>
          <w:tblHeader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Объект осмотра</w:t>
            </w:r>
          </w:p>
        </w:tc>
        <w:tc>
          <w:tcPr>
            <w:tcW w:w="6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E4F38" w:rsidRPr="003E4F38" w:rsidRDefault="003E4F38" w:rsidP="003E4F38">
            <w:pPr>
              <w:pStyle w:val="17PRIL-tabl-hroom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 w:rsidR="00644FD8">
              <w:rPr>
                <w:rFonts w:ascii="Times New Roman" w:hAnsi="Times New Roman" w:cs="Times New Roman"/>
                <w:sz w:val="28"/>
                <w:szCs w:val="28"/>
              </w:rPr>
              <w:t xml:space="preserve"> 2023-2024</w:t>
            </w:r>
          </w:p>
        </w:tc>
      </w:tr>
      <w:tr w:rsidR="003E4F38" w:rsidRPr="003E4F38" w:rsidTr="003E4F38">
        <w:trPr>
          <w:trHeight w:hRule="exact" w:val="1472"/>
          <w:tblHeader/>
        </w:trPr>
        <w:tc>
          <w:tcPr>
            <w:tcW w:w="2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E4F38" w:rsidRPr="003E4F38" w:rsidTr="003E4F38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Мебель учительская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Мебель ученическая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F38" w:rsidRPr="003E4F38" w:rsidRDefault="003E4F38">
      <w:pPr>
        <w:rPr>
          <w:rFonts w:ascii="Times New Roman" w:hAnsi="Times New Roman" w:cs="Times New Roman"/>
        </w:rPr>
      </w:pPr>
    </w:p>
    <w:p w:rsidR="003E4F38" w:rsidRPr="003E4F38" w:rsidRDefault="003E4F38" w:rsidP="003E4F38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3E4F38">
        <w:rPr>
          <w:rStyle w:val="Bold"/>
          <w:rFonts w:ascii="Times New Roman" w:hAnsi="Times New Roman" w:cs="Times New Roman"/>
          <w:sz w:val="28"/>
          <w:szCs w:val="28"/>
        </w:rPr>
        <w:t>Замечания по итогам осмотра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559"/>
        <w:gridCol w:w="1985"/>
        <w:gridCol w:w="3827"/>
      </w:tblGrid>
      <w:tr w:rsidR="003E4F38" w:rsidRPr="003E4F38" w:rsidTr="003E4F38">
        <w:trPr>
          <w:trHeight w:val="60"/>
          <w:tblHeader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Объект осмотра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3E4F38" w:rsidRPr="003E4F38" w:rsidRDefault="003E4F38" w:rsidP="00B866E7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Отметка об устранении недостатков</w:t>
            </w:r>
          </w:p>
        </w:tc>
      </w:tr>
      <w:tr w:rsidR="003E4F38" w:rsidRPr="003E4F38" w:rsidTr="003E4F38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F38" w:rsidRPr="003E4F38" w:rsidTr="003E4F38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E4F38" w:rsidRPr="003E4F38" w:rsidRDefault="003E4F38" w:rsidP="00B866E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F38" w:rsidRPr="003E4F38" w:rsidRDefault="003E4F38" w:rsidP="003E4F38">
      <w:pPr>
        <w:pStyle w:val="13NormDOC-header-2"/>
        <w:rPr>
          <w:rFonts w:ascii="Times New Roman" w:hAnsi="Times New Roman" w:cs="Times New Roman"/>
          <w:sz w:val="36"/>
          <w:szCs w:val="36"/>
        </w:rPr>
      </w:pPr>
      <w:r w:rsidRPr="003E4F38">
        <w:rPr>
          <w:rFonts w:ascii="Times New Roman" w:hAnsi="Times New Roman" w:cs="Times New Roman"/>
          <w:sz w:val="36"/>
          <w:szCs w:val="36"/>
        </w:rPr>
        <w:lastRenderedPageBreak/>
        <w:t>БЕЗОПАСНОСТЬ</w:t>
      </w:r>
    </w:p>
    <w:p w:rsidR="003E4F38" w:rsidRPr="003E4F38" w:rsidRDefault="003E4F38" w:rsidP="003E4F38">
      <w:pPr>
        <w:pStyle w:val="13NormDOC-txt"/>
        <w:spacing w:before="0"/>
        <w:rPr>
          <w:rStyle w:val="Bold"/>
          <w:rFonts w:ascii="Times New Roman" w:hAnsi="Times New Roman" w:cs="Times New Roman"/>
          <w:sz w:val="28"/>
          <w:szCs w:val="28"/>
        </w:rPr>
      </w:pPr>
      <w:r w:rsidRPr="003E4F38">
        <w:rPr>
          <w:rStyle w:val="Bold"/>
          <w:rFonts w:ascii="Times New Roman" w:hAnsi="Times New Roman" w:cs="Times New Roman"/>
          <w:sz w:val="28"/>
          <w:szCs w:val="28"/>
        </w:rPr>
        <w:t xml:space="preserve"> Инструкция для обучающихся «Правила поведения в кабинете»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ОБЩИЕ ТРЕБОВАНИЯ ПО ОХРАНЕ ТРУДА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Каждый ученик отвечает за чистоту, порядок и сохранность своего рабочего места.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Нельзя закрывать и открывать окна, садиться и подниматься на подоконники.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ПЕРЕД НАЧАЛОМ РАБОТЫ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При входе в класс не толкаться, не суетиться, соблюдать дисциплину и организованность.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ВО ВРЕМЯ РАБОТЫ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В кабинете соблюдайте порядок и чистоту, выполняйте правила техники безопасности.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Не держите на рабочем месте предметы, не требующиеся при выполнении задания.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Не отвлекайтесь сами и не отвлекайте других от работы посторонними разговорами.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4. Будьте внимательны, дисциплинированны, осторожны, точно выполняйте указания учителя.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5. Не сорить, не пылить, мусор убирать в специальную урну.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ПРИ АВАРИЙНОЙ СИТУАЦИИ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других признаков) поставьте в известность учителя.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Предпринимайте действия для устранения причин предаварийной ситуации только с разрешения учителя.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3E4F38" w:rsidRPr="003E4F38" w:rsidRDefault="003E4F38" w:rsidP="003E4F38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4. В аварийных ситуациях выходить из класса согласно плану эвакуации школы.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ПОСЛЕ ОКОНЧАНИЯ РАБОТЫ</w:t>
      </w:r>
    </w:p>
    <w:p w:rsidR="003E4F38" w:rsidRPr="003E4F38" w:rsidRDefault="003E4F38" w:rsidP="003E4F38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Уборка рабочих мест по окончании работы производится в соответствии с указаниями учителя.</w:t>
      </w:r>
    </w:p>
    <w:p w:rsidR="003E4F38" w:rsidRPr="003E4F38" w:rsidRDefault="003E4F38" w:rsidP="003E4F38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При выходе из класса не толкаться, не суетиться, соблюдать дисциплину и организованность.</w:t>
      </w:r>
    </w:p>
    <w:p w:rsidR="003E4F38" w:rsidRPr="003E4F38" w:rsidRDefault="003E4F38" w:rsidP="003E4F38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:rsidR="003E4F38" w:rsidRPr="003E4F38" w:rsidRDefault="003E4F38" w:rsidP="003E4F38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3E4F38">
        <w:rPr>
          <w:rStyle w:val="Bold"/>
          <w:rFonts w:ascii="Times New Roman" w:hAnsi="Times New Roman" w:cs="Times New Roman"/>
          <w:sz w:val="28"/>
          <w:szCs w:val="28"/>
        </w:rPr>
        <w:lastRenderedPageBreak/>
        <w:t>Инструкция для учителя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Учитель обеспечивает:</w:t>
      </w:r>
    </w:p>
    <w:p w:rsidR="003E4F38" w:rsidRPr="003E4F38" w:rsidRDefault="003E4F38" w:rsidP="003E4F38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систематическое проведение инструктажа с учащимися при использовании ТСО;</w:t>
      </w:r>
    </w:p>
    <w:p w:rsidR="003E4F38" w:rsidRPr="003E4F38" w:rsidRDefault="003E4F38" w:rsidP="003E4F38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ежегодную разработку мероприятий по охране труда для включения их в планы, соглашения по охране труда;</w:t>
      </w:r>
    </w:p>
    <w:p w:rsidR="003E4F38" w:rsidRPr="003E4F38" w:rsidRDefault="003E4F38" w:rsidP="003E4F38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3E4F38" w:rsidRPr="003E4F38" w:rsidRDefault="003E4F38" w:rsidP="003E4F38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3E4F38" w:rsidRPr="003E4F38" w:rsidRDefault="003E4F38" w:rsidP="003E4F38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безопасное состояние учебных рабочих мест, приборов, инструментов;</w:t>
      </w:r>
    </w:p>
    <w:p w:rsidR="003E4F38" w:rsidRPr="003E4F38" w:rsidRDefault="003E4F38" w:rsidP="003E4F38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нормальное санитарное состояние помещений;</w:t>
      </w:r>
    </w:p>
    <w:p w:rsidR="003E4F38" w:rsidRPr="003E4F38" w:rsidRDefault="003E4F38" w:rsidP="003E4F38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своевременное сообщение администрации о несчастных случаях, связанных с работой учащихся в кабинете;</w:t>
      </w:r>
    </w:p>
    <w:p w:rsidR="003E4F38" w:rsidRPr="003E4F38" w:rsidRDefault="003E4F38" w:rsidP="003E4F38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проверку знаний и выполнение правил учащихся в кабинете.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Перед занятиями учитель контролирует готовность учебного кабинета к занятиям: проверяет исправность электроосвещения и проветривает кабинет.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В случае возникновения аварийных ситуаций учитель:</w:t>
      </w:r>
    </w:p>
    <w:p w:rsidR="003E4F38" w:rsidRPr="003E4F38" w:rsidRDefault="003E4F38" w:rsidP="003E4F38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останавливает проведение работы или занятий, сопряженных с опасностью для жизни;</w:t>
      </w:r>
    </w:p>
    <w:p w:rsidR="003E4F38" w:rsidRPr="003E4F38" w:rsidRDefault="003E4F38" w:rsidP="003E4F38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принимает меры к эвакуации обучающихся;</w:t>
      </w:r>
    </w:p>
    <w:p w:rsidR="003E4F38" w:rsidRPr="003E4F38" w:rsidRDefault="003E4F38" w:rsidP="003E4F38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сообщает о происшедшем администрации школы, при пожаре извещает службу «101»;</w:t>
      </w:r>
    </w:p>
    <w:p w:rsidR="003E4F38" w:rsidRPr="003E4F38" w:rsidRDefault="003E4F38" w:rsidP="003E4F38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4. По окончании занятий в кабинете учитель:</w:t>
      </w:r>
    </w:p>
    <w:p w:rsidR="003E4F38" w:rsidRPr="003E4F38" w:rsidRDefault="003E4F38" w:rsidP="003E4F38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отключает от электросети аппаратуру ТСО;</w:t>
      </w:r>
    </w:p>
    <w:p w:rsidR="003E4F38" w:rsidRPr="003E4F38" w:rsidRDefault="003E4F38" w:rsidP="003E4F38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проверяет чистоту в кабинете и порядок на рабочих местах;</w:t>
      </w:r>
    </w:p>
    <w:p w:rsidR="003E4F38" w:rsidRPr="003E4F38" w:rsidRDefault="003E4F38" w:rsidP="003E4F38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проветривает кабинет;</w:t>
      </w:r>
    </w:p>
    <w:p w:rsidR="003E4F38" w:rsidRPr="003E4F38" w:rsidRDefault="003E4F38" w:rsidP="003E4F38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выключает электроосвещение, закрывает кабинет на ключ.</w:t>
      </w:r>
    </w:p>
    <w:p w:rsidR="003E4F38" w:rsidRPr="003E4F38" w:rsidRDefault="003E4F38" w:rsidP="003E4F38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5. Обо всех недостатках, обнаруженных во время занятий, учитель сообщает администрации.</w:t>
      </w:r>
    </w:p>
    <w:p w:rsidR="003E4F38" w:rsidRPr="003E4F38" w:rsidRDefault="003E4F38"/>
    <w:sectPr w:rsidR="003E4F38" w:rsidRPr="003E4F38" w:rsidSect="003E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F2" w:rsidRDefault="003909F2" w:rsidP="003E4F38">
      <w:pPr>
        <w:spacing w:after="0" w:line="240" w:lineRule="auto"/>
      </w:pPr>
      <w:r>
        <w:separator/>
      </w:r>
    </w:p>
  </w:endnote>
  <w:endnote w:type="continuationSeparator" w:id="0">
    <w:p w:rsidR="003909F2" w:rsidRDefault="003909F2" w:rsidP="003E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F2" w:rsidRDefault="003909F2" w:rsidP="003E4F38">
      <w:pPr>
        <w:spacing w:after="0" w:line="240" w:lineRule="auto"/>
      </w:pPr>
      <w:r>
        <w:separator/>
      </w:r>
    </w:p>
  </w:footnote>
  <w:footnote w:type="continuationSeparator" w:id="0">
    <w:p w:rsidR="003909F2" w:rsidRDefault="003909F2" w:rsidP="003E4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D6"/>
    <w:rsid w:val="003909F2"/>
    <w:rsid w:val="003E4F38"/>
    <w:rsid w:val="006141BF"/>
    <w:rsid w:val="00644FD8"/>
    <w:rsid w:val="007706C2"/>
    <w:rsid w:val="009F19D6"/>
    <w:rsid w:val="00AA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8E9608-2732-4D4C-BCAC-2665F1AC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3E4F38"/>
    <w:pPr>
      <w:autoSpaceDE w:val="0"/>
      <w:autoSpaceDN w:val="0"/>
      <w:adjustRightInd w:val="0"/>
      <w:spacing w:after="0" w:line="380" w:lineRule="atLeast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  <w:u w:color="000000"/>
    </w:rPr>
  </w:style>
  <w:style w:type="paragraph" w:customStyle="1" w:styleId="13NormDOC-header-1">
    <w:name w:val="13NormDOC-header-1"/>
    <w:basedOn w:val="17PRIL-txt"/>
    <w:uiPriority w:val="99"/>
    <w:rsid w:val="003E4F38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character" w:customStyle="1" w:styleId="propis">
    <w:name w:val="propis"/>
    <w:uiPriority w:val="99"/>
    <w:rsid w:val="003E4F38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a3">
    <w:name w:val="[Без стиля]"/>
    <w:rsid w:val="003E4F3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3E4F38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17PRIL-txt"/>
    <w:uiPriority w:val="99"/>
    <w:rsid w:val="003E4F38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3E4F38"/>
    <w:pPr>
      <w:spacing w:line="200" w:lineRule="atLeast"/>
      <w:jc w:val="left"/>
    </w:pPr>
    <w:rPr>
      <w:sz w:val="16"/>
      <w:szCs w:val="16"/>
    </w:rPr>
  </w:style>
  <w:style w:type="character" w:customStyle="1" w:styleId="Bold">
    <w:name w:val="Bold"/>
    <w:uiPriority w:val="99"/>
    <w:rsid w:val="003E4F38"/>
    <w:rPr>
      <w:b/>
      <w:bCs/>
    </w:rPr>
  </w:style>
  <w:style w:type="paragraph" w:customStyle="1" w:styleId="13NormDOC-header-2">
    <w:name w:val="13NormDOC-header-2"/>
    <w:basedOn w:val="17PRIL-txt"/>
    <w:uiPriority w:val="99"/>
    <w:rsid w:val="003E4F38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a"/>
    <w:uiPriority w:val="99"/>
    <w:rsid w:val="003E4F38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4">
    <w:name w:val="header"/>
    <w:basedOn w:val="a"/>
    <w:link w:val="a5"/>
    <w:uiPriority w:val="99"/>
    <w:unhideWhenUsed/>
    <w:rsid w:val="003E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F38"/>
  </w:style>
  <w:style w:type="paragraph" w:styleId="a6">
    <w:name w:val="footer"/>
    <w:basedOn w:val="a"/>
    <w:link w:val="a7"/>
    <w:uiPriority w:val="99"/>
    <w:unhideWhenUsed/>
    <w:rsid w:val="003E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F38"/>
  </w:style>
  <w:style w:type="paragraph" w:styleId="a8">
    <w:name w:val="Balloon Text"/>
    <w:basedOn w:val="a"/>
    <w:link w:val="a9"/>
    <w:uiPriority w:val="99"/>
    <w:semiHidden/>
    <w:unhideWhenUsed/>
    <w:rsid w:val="0064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4FD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7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</dc:creator>
  <cp:keywords/>
  <dc:description/>
  <cp:lastModifiedBy>79288</cp:lastModifiedBy>
  <cp:revision>4</cp:revision>
  <cp:lastPrinted>2023-09-14T08:10:00Z</cp:lastPrinted>
  <dcterms:created xsi:type="dcterms:W3CDTF">2021-10-29T07:23:00Z</dcterms:created>
  <dcterms:modified xsi:type="dcterms:W3CDTF">2023-10-13T08:10:00Z</dcterms:modified>
</cp:coreProperties>
</file>