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9A4" w:rsidRDefault="005479A4" w:rsidP="008F6E14">
      <w:pPr>
        <w:shd w:val="clear" w:color="auto" w:fill="FFFFFF"/>
        <w:spacing w:after="0" w:line="240" w:lineRule="auto"/>
        <w:ind w:left="720" w:hanging="360"/>
        <w:jc w:val="center"/>
      </w:pPr>
    </w:p>
    <w:p w:rsidR="005479A4" w:rsidRDefault="005479A4" w:rsidP="005479A4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4DDE1F" wp14:editId="119ED806">
            <wp:extent cx="5940425" cy="8475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9A4" w:rsidRDefault="005479A4" w:rsidP="005479A4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479A4" w:rsidRDefault="005479A4" w:rsidP="005479A4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F6E14" w:rsidRPr="009B6215" w:rsidRDefault="008F6E14" w:rsidP="008F6E1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Общие сведения об объекте</w:t>
      </w:r>
    </w:p>
    <w:p w:rsidR="008F6E14" w:rsidRPr="009B6215" w:rsidRDefault="008F6E14" w:rsidP="008F6E14">
      <w:pPr>
        <w:pStyle w:val="ConsPlusNonforma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6E14" w:rsidRPr="009B6215" w:rsidRDefault="008F6E14" w:rsidP="008F6E14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B6215">
        <w:rPr>
          <w:rFonts w:ascii="Times New Roman" w:hAnsi="Times New Roman" w:cs="Times New Roman"/>
          <w:bCs/>
          <w:color w:val="000000"/>
          <w:sz w:val="28"/>
          <w:szCs w:val="28"/>
        </w:rPr>
        <w:t>1.1. </w:t>
      </w:r>
      <w:r w:rsidRPr="009B6215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(вид) объекта: </w:t>
      </w:r>
      <w:r w:rsidRPr="009B621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Государственное казенное общеобразовательное учреждение «Специальная (коррекционная) общеобразовательная школа-интернат №23 для детей с ограниченными возможностями здоровья» 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215">
        <w:rPr>
          <w:rFonts w:ascii="Times New Roman" w:hAnsi="Times New Roman"/>
          <w:bCs/>
          <w:color w:val="000000"/>
          <w:sz w:val="28"/>
          <w:szCs w:val="28"/>
        </w:rPr>
        <w:t>1.2.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B64092">
        <w:rPr>
          <w:rFonts w:ascii="Times New Roman" w:hAnsi="Times New Roman"/>
          <w:color w:val="000000"/>
          <w:sz w:val="28"/>
          <w:szCs w:val="28"/>
        </w:rPr>
        <w:t xml:space="preserve">Адрес объекта: </w:t>
      </w:r>
      <w:r w:rsidRPr="00E93A8A">
        <w:rPr>
          <w:rFonts w:ascii="Times New Roman" w:hAnsi="Times New Roman"/>
          <w:b/>
          <w:i/>
          <w:color w:val="000000"/>
          <w:sz w:val="28"/>
          <w:szCs w:val="28"/>
        </w:rPr>
        <w:t>улица Луначарского, 149, город Невинномысск Ставропольский край, Российская Федерация, 357110</w:t>
      </w:r>
      <w:r w:rsidRPr="00B64092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215">
        <w:rPr>
          <w:rFonts w:ascii="Times New Roman" w:hAnsi="Times New Roman"/>
          <w:bCs/>
          <w:color w:val="000000"/>
          <w:sz w:val="28"/>
          <w:szCs w:val="28"/>
        </w:rPr>
        <w:t>1.3. Сведения о размещении объекта</w:t>
      </w:r>
    </w:p>
    <w:p w:rsidR="008F6E14" w:rsidRPr="009B6215" w:rsidRDefault="008F6E14" w:rsidP="008F6E14">
      <w:pPr>
        <w:spacing w:after="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- отдельно стоящее здание </w:t>
      </w:r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3</w:t>
      </w: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 этажа, </w:t>
      </w:r>
      <w:r w:rsidRPr="009B6215">
        <w:rPr>
          <w:rFonts w:ascii="Times New Roman" w:hAnsi="Times New Roman"/>
          <w:b/>
          <w:bCs/>
          <w:i/>
          <w:color w:val="000000"/>
          <w:sz w:val="28"/>
          <w:szCs w:val="28"/>
        </w:rPr>
        <w:t>7491,7</w:t>
      </w: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proofErr w:type="spellStart"/>
      <w:proofErr w:type="gramStart"/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>кв.м</w:t>
      </w:r>
      <w:proofErr w:type="spellEnd"/>
      <w:proofErr w:type="gramEnd"/>
    </w:p>
    <w:p w:rsidR="008F6E14" w:rsidRPr="009B6215" w:rsidRDefault="008F6E14" w:rsidP="008F6E14">
      <w:pPr>
        <w:spacing w:after="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- наличие прилегающего земельного участка </w:t>
      </w:r>
      <w:proofErr w:type="gramStart"/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  <w:u w:val="single"/>
        </w:rPr>
        <w:t>да</w:t>
      </w: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 ;</w:t>
      </w:r>
      <w:proofErr w:type="gramEnd"/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28290</w:t>
      </w: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>кв.м</w:t>
      </w:r>
      <w:proofErr w:type="spellEnd"/>
    </w:p>
    <w:p w:rsidR="008F6E14" w:rsidRPr="009B6215" w:rsidRDefault="008F6E14" w:rsidP="008F6E14">
      <w:pPr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1.4. Год постройки здания </w:t>
      </w:r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1991</w:t>
      </w: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, последнего капитального ремонта </w:t>
      </w:r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ноябрь 2020 г.</w:t>
      </w:r>
    </w:p>
    <w:p w:rsidR="008F6E14" w:rsidRPr="009B6215" w:rsidRDefault="008F6E14" w:rsidP="008F6E14">
      <w:pPr>
        <w:spacing w:after="0"/>
        <w:rPr>
          <w:rFonts w:ascii="Times New Roman" w:hAnsi="Times New Roman"/>
          <w:color w:val="000000"/>
          <w:spacing w:val="-6"/>
          <w:sz w:val="28"/>
          <w:szCs w:val="28"/>
          <w:u w:val="single"/>
        </w:rPr>
      </w:pPr>
      <w:r w:rsidRPr="009B6215">
        <w:rPr>
          <w:rFonts w:ascii="Times New Roman" w:hAnsi="Times New Roman"/>
          <w:color w:val="000000"/>
          <w:spacing w:val="-6"/>
          <w:sz w:val="28"/>
          <w:szCs w:val="28"/>
        </w:rPr>
        <w:t xml:space="preserve">1.5. Дата предстоящих плановых ремонтных работ: </w:t>
      </w:r>
      <w:r w:rsidRPr="009B6215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текущего - </w:t>
      </w:r>
      <w:r w:rsidRPr="009B6215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июнь-август 2021 г.</w:t>
      </w:r>
      <w:r w:rsidRPr="009B6215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, капитального - </w:t>
      </w:r>
      <w:r w:rsidRPr="00E93A8A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>июнь-август 2021 г.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1.6. </w:t>
      </w:r>
      <w:r w:rsidRPr="004F408F">
        <w:rPr>
          <w:rFonts w:ascii="Times New Roman" w:hAnsi="Times New Roman"/>
          <w:color w:val="000000"/>
          <w:sz w:val="28"/>
          <w:szCs w:val="28"/>
        </w:rPr>
        <w:t>Название</w:t>
      </w:r>
      <w:r w:rsidRPr="009B6215">
        <w:rPr>
          <w:rFonts w:ascii="Times New Roman" w:hAnsi="Times New Roman"/>
          <w:color w:val="000000"/>
          <w:sz w:val="28"/>
          <w:szCs w:val="28"/>
        </w:rPr>
        <w:t xml:space="preserve"> организации, (полное юридическое наименование):</w:t>
      </w:r>
    </w:p>
    <w:p w:rsidR="008F6E14" w:rsidRPr="009B6215" w:rsidRDefault="008F6E14" w:rsidP="008F6E14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B621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Государственное казенное общеобразовательное учреждение «Специальная (коррекционная) школа-интернат №23 для детей с ограниченными возможностями здоровья» 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B6215">
        <w:rPr>
          <w:rFonts w:ascii="Times New Roman" w:hAnsi="Times New Roman"/>
          <w:i/>
          <w:color w:val="000000"/>
          <w:sz w:val="28"/>
          <w:szCs w:val="28"/>
        </w:rPr>
        <w:t xml:space="preserve">Краткое название: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 xml:space="preserve">ГКОУ «Специальная (коррекционная) </w:t>
      </w:r>
      <w:proofErr w:type="gramStart"/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>общеобразовательная  школа</w:t>
      </w:r>
      <w:proofErr w:type="gramEnd"/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 xml:space="preserve">-интернат №23» </w:t>
      </w:r>
    </w:p>
    <w:p w:rsidR="008F6E14" w:rsidRPr="00965593" w:rsidRDefault="008F6E14" w:rsidP="008F6E1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1.7.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 xml:space="preserve">Юридический адрес организации (учреждения): </w:t>
      </w:r>
      <w:r w:rsidRPr="00E93A8A">
        <w:rPr>
          <w:rFonts w:ascii="Times New Roman" w:hAnsi="Times New Roman"/>
          <w:b/>
          <w:i/>
          <w:color w:val="000000"/>
          <w:sz w:val="28"/>
          <w:szCs w:val="28"/>
        </w:rPr>
        <w:t>улица Луначарского, 149, город Невинномысск Ставропольский край, Российская Федерация, 357110</w:t>
      </w:r>
      <w:r w:rsidRPr="00B64092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1.8.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>Основание для пользования объектом: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 оперативное управление</w:t>
      </w: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1.9.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 xml:space="preserve">Форма собственности: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>государственная</w:t>
      </w: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1.10.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>Территориальная принадлежность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: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>региональная</w:t>
      </w:r>
      <w:r w:rsidRPr="009B6215">
        <w:rPr>
          <w:rFonts w:ascii="Times New Roman" w:hAnsi="Times New Roman"/>
          <w:i/>
          <w:color w:val="000000"/>
          <w:sz w:val="28"/>
          <w:szCs w:val="28"/>
          <w:u w:val="single"/>
        </w:rPr>
        <w:t>,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1.11.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 xml:space="preserve">Вышестоящая организация: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</w:rPr>
        <w:t>Министерство образования Ставропольского края</w:t>
      </w: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1.12.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>Адрес вышестоящей организации, другие координаты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: </w:t>
      </w:r>
      <w:r w:rsidRPr="0096559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улица. Ломоносова, дом 3, 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город Ставрополь, Ставропольский край, Российская Федерация, </w:t>
      </w:r>
      <w:r w:rsidRPr="0096559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355003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B6215">
        <w:rPr>
          <w:rStyle w:val="skypec2cprintcontainer"/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8(8652) 37-23-60, 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8</w:t>
      </w:r>
      <w:r w:rsidRPr="009B6215">
        <w:rPr>
          <w:rStyle w:val="skypec2ctextspan"/>
          <w:rFonts w:ascii="Times New Roman" w:hAnsi="Times New Roman"/>
          <w:b/>
          <w:i/>
          <w:color w:val="000000"/>
          <w:sz w:val="28"/>
          <w:szCs w:val="28"/>
          <w:u w:val="single"/>
        </w:rPr>
        <w:t>(8652) 37-23-60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, 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8 </w:t>
      </w:r>
      <w:r w:rsidRPr="009B6215">
        <w:rPr>
          <w:rStyle w:val="skypec2ctextspan"/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(8652)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37-23-94 (факс),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  <w:lang w:val="en-US"/>
        </w:rPr>
        <w:t>E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- 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  <w:lang w:val="en-US"/>
        </w:rPr>
        <w:t>mail</w:t>
      </w:r>
      <w:r w:rsidRPr="009B621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: info@stavminobr.ru</w:t>
      </w: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F6E14" w:rsidRPr="009B6215" w:rsidRDefault="008F6E14" w:rsidP="008F6E14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2. Характеристика деятельности организации на объекте</w:t>
      </w: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F6E14" w:rsidRPr="009B6215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2.1.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color w:val="000000"/>
          <w:sz w:val="28"/>
          <w:szCs w:val="28"/>
        </w:rPr>
        <w:t xml:space="preserve">Сфера деятельности: </w:t>
      </w:r>
      <w:r w:rsidRPr="009B62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образование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2.2.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bCs/>
          <w:color w:val="000000"/>
          <w:sz w:val="28"/>
          <w:szCs w:val="28"/>
        </w:rPr>
        <w:t xml:space="preserve">Виды оказываемых услуг: </w:t>
      </w:r>
      <w:r w:rsidRPr="009B6215">
        <w:rPr>
          <w:rFonts w:ascii="Times New Roman" w:hAnsi="Times New Roman"/>
          <w:b/>
          <w:bCs/>
          <w:i/>
          <w:color w:val="000000"/>
          <w:sz w:val="28"/>
          <w:szCs w:val="28"/>
        </w:rPr>
        <w:t>обучение</w:t>
      </w:r>
    </w:p>
    <w:p w:rsidR="008F6E14" w:rsidRPr="009B6215" w:rsidRDefault="008F6E14" w:rsidP="008F6E14">
      <w:pPr>
        <w:spacing w:after="0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F408F">
        <w:rPr>
          <w:rFonts w:ascii="Times New Roman" w:hAnsi="Times New Roman"/>
          <w:bCs/>
          <w:color w:val="000000"/>
          <w:sz w:val="28"/>
          <w:szCs w:val="28"/>
        </w:rPr>
        <w:t>2.3.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6215">
        <w:rPr>
          <w:rFonts w:ascii="Times New Roman" w:hAnsi="Times New Roman"/>
          <w:bCs/>
          <w:color w:val="000000"/>
          <w:sz w:val="28"/>
          <w:szCs w:val="28"/>
        </w:rPr>
        <w:t>Форма оказания услуг</w:t>
      </w:r>
      <w:r w:rsidRPr="009B6215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 w:rsidRPr="009B6215">
        <w:rPr>
          <w:rFonts w:ascii="Times New Roman" w:hAnsi="Times New Roman"/>
          <w:b/>
          <w:bCs/>
          <w:i/>
          <w:color w:val="000000"/>
          <w:sz w:val="28"/>
          <w:szCs w:val="28"/>
        </w:rPr>
        <w:t>на объекте, с проживанием</w:t>
      </w:r>
    </w:p>
    <w:p w:rsidR="008F6E14" w:rsidRPr="00965593" w:rsidRDefault="008F6E14" w:rsidP="008F6E14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4F408F">
        <w:rPr>
          <w:rFonts w:ascii="Times New Roman" w:hAnsi="Times New Roman"/>
          <w:color w:val="000000"/>
        </w:rPr>
        <w:br w:type="page"/>
      </w:r>
      <w:bookmarkStart w:id="1" w:name="_Hlk72412855"/>
      <w:r w:rsidRPr="00AF0599">
        <w:rPr>
          <w:rFonts w:ascii="Times New Roman" w:hAnsi="Times New Roman"/>
          <w:bCs/>
          <w:color w:val="000000"/>
          <w:sz w:val="28"/>
          <w:szCs w:val="28"/>
        </w:rPr>
        <w:lastRenderedPageBreak/>
        <w:t>2.4. </w:t>
      </w:r>
      <w:r w:rsidRPr="00AF0599">
        <w:rPr>
          <w:rFonts w:ascii="Times New Roman" w:hAnsi="Times New Roman"/>
          <w:color w:val="000000"/>
          <w:sz w:val="28"/>
          <w:szCs w:val="28"/>
        </w:rPr>
        <w:t>Категории</w:t>
      </w:r>
      <w:r w:rsidRPr="00965593">
        <w:rPr>
          <w:rFonts w:ascii="Times New Roman" w:hAnsi="Times New Roman"/>
          <w:color w:val="000000"/>
          <w:sz w:val="28"/>
          <w:szCs w:val="28"/>
        </w:rPr>
        <w:t xml:space="preserve"> обслуживаемого населения по возрасту: </w:t>
      </w:r>
      <w:r w:rsidRPr="0096559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несовершеннолетние, совершеннолетние граждане</w:t>
      </w:r>
    </w:p>
    <w:p w:rsidR="008F6E14" w:rsidRPr="004F408F" w:rsidRDefault="008F6E14" w:rsidP="008F6E14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AF0599">
        <w:rPr>
          <w:rFonts w:ascii="Times New Roman" w:hAnsi="Times New Roman"/>
          <w:color w:val="000000"/>
          <w:sz w:val="28"/>
          <w:szCs w:val="28"/>
        </w:rPr>
        <w:t>2.5 Категории</w:t>
      </w:r>
      <w:r w:rsidRPr="004F408F">
        <w:rPr>
          <w:rFonts w:ascii="Times New Roman" w:hAnsi="Times New Roman"/>
          <w:color w:val="000000"/>
          <w:sz w:val="28"/>
          <w:szCs w:val="28"/>
        </w:rPr>
        <w:t xml:space="preserve"> обслуживаемых инвалидов: инвалиды на коляске</w:t>
      </w:r>
      <w:r w:rsidRPr="004F408F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Pr="004F408F">
        <w:rPr>
          <w:rFonts w:ascii="Times New Roman" w:hAnsi="Times New Roman"/>
          <w:b/>
          <w:i/>
          <w:color w:val="000000"/>
          <w:sz w:val="28"/>
          <w:szCs w:val="28"/>
        </w:rPr>
        <w:t>инвалиды с патологией опорно-двигательного аппарата, по зрению, по слуху, инвалиды с нарушениями умственного развития, частично передвигающиеся на коляске, инвалиды с нарушениями опорно-двигательного аппарата; нарушениями зрения, нарушениями слуха</w:t>
      </w:r>
    </w:p>
    <w:p w:rsidR="008F6E14" w:rsidRPr="004F408F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F0599">
        <w:rPr>
          <w:rFonts w:ascii="Times New Roman" w:hAnsi="Times New Roman"/>
          <w:bCs/>
          <w:color w:val="000000"/>
          <w:sz w:val="28"/>
          <w:szCs w:val="28"/>
        </w:rPr>
        <w:t>2.6.</w:t>
      </w:r>
      <w:r w:rsidRPr="004F408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4F408F">
        <w:rPr>
          <w:rFonts w:ascii="Times New Roman" w:hAnsi="Times New Roman"/>
          <w:color w:val="000000"/>
          <w:sz w:val="28"/>
          <w:szCs w:val="28"/>
        </w:rPr>
        <w:t>Плановая мощность: посещаемость (количество обслуживаемых в день)</w:t>
      </w:r>
      <w:r w:rsidRPr="004F408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 200 человек</w:t>
      </w:r>
    </w:p>
    <w:p w:rsidR="008F6E14" w:rsidRPr="004F408F" w:rsidRDefault="008F6E14" w:rsidP="008F6E1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F0599">
        <w:rPr>
          <w:rFonts w:ascii="Times New Roman" w:hAnsi="Times New Roman"/>
          <w:bCs/>
          <w:color w:val="000000"/>
          <w:sz w:val="28"/>
          <w:szCs w:val="28"/>
        </w:rPr>
        <w:t>2.7.</w:t>
      </w:r>
      <w:r w:rsidRPr="004F408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4F408F">
        <w:rPr>
          <w:rFonts w:ascii="Times New Roman" w:hAnsi="Times New Roman"/>
          <w:color w:val="000000"/>
          <w:sz w:val="28"/>
          <w:szCs w:val="28"/>
        </w:rPr>
        <w:t>Участие в исполнении ИПР инвалида, ребенка-инвалида:</w:t>
      </w:r>
      <w:r w:rsidRPr="004F408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 да</w:t>
      </w:r>
    </w:p>
    <w:bookmarkEnd w:id="1"/>
    <w:p w:rsidR="001F1FF4" w:rsidRDefault="001F1FF4"/>
    <w:sectPr w:rsidR="001F1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C767D"/>
    <w:multiLevelType w:val="hybridMultilevel"/>
    <w:tmpl w:val="8B8C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14"/>
    <w:rsid w:val="001F1FF4"/>
    <w:rsid w:val="005479A4"/>
    <w:rsid w:val="008F6E14"/>
    <w:rsid w:val="00D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0C08"/>
  <w15:chartTrackingRefBased/>
  <w15:docId w15:val="{5833525C-8623-404D-B827-2EBC9A51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6E1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6E14"/>
    <w:pPr>
      <w:ind w:left="720"/>
      <w:contextualSpacing/>
    </w:pPr>
  </w:style>
  <w:style w:type="character" w:customStyle="1" w:styleId="skypec2cprintcontainer">
    <w:name w:val="skype_c2c_print_container"/>
    <w:uiPriority w:val="99"/>
    <w:rsid w:val="008F6E14"/>
    <w:rPr>
      <w:rFonts w:cs="Times New Roman"/>
    </w:rPr>
  </w:style>
  <w:style w:type="character" w:customStyle="1" w:styleId="skypec2ctextspan">
    <w:name w:val="skype_c2c_text_span"/>
    <w:uiPriority w:val="99"/>
    <w:rsid w:val="008F6E14"/>
    <w:rPr>
      <w:rFonts w:cs="Times New Roman"/>
    </w:rPr>
  </w:style>
  <w:style w:type="paragraph" w:customStyle="1" w:styleId="ConsPlusNonformat">
    <w:name w:val="ConsPlusNonformat"/>
    <w:uiPriority w:val="99"/>
    <w:rsid w:val="008F6E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Светлана попова</cp:lastModifiedBy>
  <cp:revision>3</cp:revision>
  <dcterms:created xsi:type="dcterms:W3CDTF">2021-05-20T11:48:00Z</dcterms:created>
  <dcterms:modified xsi:type="dcterms:W3CDTF">2024-01-26T07:11:00Z</dcterms:modified>
</cp:coreProperties>
</file>